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2B97" w14:textId="77777777" w:rsidR="00391CEB" w:rsidRPr="00AD046F" w:rsidRDefault="00391CEB" w:rsidP="00391CEB">
      <w:pPr>
        <w:pStyle w:val="BodyText"/>
        <w:spacing w:before="98"/>
        <w:ind w:left="1501" w:right="2118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AD046F">
        <w:rPr>
          <w:rFonts w:asciiTheme="minorHAnsi" w:hAnsiTheme="minorHAnsi" w:cstheme="minorHAnsi"/>
          <w:w w:val="110"/>
          <w:sz w:val="28"/>
          <w:szCs w:val="28"/>
        </w:rPr>
        <w:t xml:space="preserve">ПРИЛОГ </w:t>
      </w:r>
      <w:r w:rsidRPr="00AD046F">
        <w:rPr>
          <w:rFonts w:asciiTheme="minorHAnsi" w:hAnsiTheme="minorHAnsi" w:cstheme="minorHAnsi"/>
          <w:w w:val="110"/>
          <w:sz w:val="28"/>
          <w:szCs w:val="28"/>
          <w:lang w:val="sr-Cyrl-RS"/>
        </w:rPr>
        <w:t>1.3.</w:t>
      </w:r>
    </w:p>
    <w:p w14:paraId="652239D6" w14:textId="252BF607" w:rsidR="00391CEB" w:rsidRPr="00AD046F" w:rsidRDefault="00391CEB" w:rsidP="00391CEB">
      <w:pPr>
        <w:pStyle w:val="Title"/>
        <w:spacing w:line="259" w:lineRule="auto"/>
        <w:rPr>
          <w:rFonts w:asciiTheme="minorHAnsi" w:hAnsiTheme="minorHAnsi" w:cstheme="minorHAnsi"/>
          <w:i w:val="0"/>
          <w:iCs/>
        </w:rPr>
      </w:pPr>
      <w:r w:rsidRPr="00AD046F">
        <w:rPr>
          <w:rFonts w:asciiTheme="minorHAnsi" w:hAnsiTheme="minorHAnsi" w:cstheme="minorHAnsi"/>
          <w:i w:val="0"/>
          <w:iCs/>
          <w:color w:val="006FC0"/>
          <w:w w:val="125"/>
        </w:rPr>
        <w:t>ВОДИЧ</w:t>
      </w:r>
      <w:r w:rsidRPr="00AD046F">
        <w:rPr>
          <w:rFonts w:asciiTheme="minorHAnsi" w:hAnsiTheme="minorHAnsi" w:cstheme="minorHAnsi"/>
          <w:i w:val="0"/>
          <w:iCs/>
          <w:color w:val="006FC0"/>
          <w:spacing w:val="-28"/>
          <w:w w:val="125"/>
        </w:rPr>
        <w:t xml:space="preserve"> </w:t>
      </w:r>
      <w:r w:rsidRPr="00AD046F">
        <w:rPr>
          <w:rFonts w:asciiTheme="minorHAnsi" w:hAnsiTheme="minorHAnsi" w:cstheme="minorHAnsi"/>
          <w:i w:val="0"/>
          <w:iCs/>
          <w:color w:val="006FC0"/>
          <w:w w:val="125"/>
        </w:rPr>
        <w:t>ЗА</w:t>
      </w:r>
      <w:r w:rsidRPr="00AD046F">
        <w:rPr>
          <w:rFonts w:asciiTheme="minorHAnsi" w:hAnsiTheme="minorHAnsi" w:cstheme="minorHAnsi"/>
          <w:i w:val="0"/>
          <w:iCs/>
          <w:color w:val="006FC0"/>
          <w:spacing w:val="-29"/>
          <w:w w:val="125"/>
        </w:rPr>
        <w:t xml:space="preserve"> </w:t>
      </w:r>
      <w:r w:rsidRPr="00AD046F">
        <w:rPr>
          <w:rFonts w:asciiTheme="minorHAnsi" w:hAnsiTheme="minorHAnsi" w:cstheme="minorHAnsi"/>
          <w:i w:val="0"/>
          <w:iCs/>
          <w:color w:val="006FC0"/>
          <w:w w:val="125"/>
        </w:rPr>
        <w:t>РАЗГОВОР</w:t>
      </w:r>
      <w:r w:rsidRPr="00AD046F">
        <w:rPr>
          <w:rFonts w:asciiTheme="minorHAnsi" w:hAnsiTheme="minorHAnsi" w:cstheme="minorHAnsi"/>
          <w:i w:val="0"/>
          <w:iCs/>
          <w:color w:val="006FC0"/>
          <w:spacing w:val="-27"/>
          <w:w w:val="125"/>
        </w:rPr>
        <w:t xml:space="preserve"> </w:t>
      </w:r>
      <w:r w:rsidRPr="00AD046F">
        <w:rPr>
          <w:rFonts w:asciiTheme="minorHAnsi" w:hAnsiTheme="minorHAnsi" w:cstheme="minorHAnsi"/>
          <w:i w:val="0"/>
          <w:iCs/>
          <w:color w:val="006FC0"/>
          <w:w w:val="125"/>
        </w:rPr>
        <w:t>СА</w:t>
      </w:r>
      <w:r w:rsidRPr="00AD046F">
        <w:rPr>
          <w:rFonts w:asciiTheme="minorHAnsi" w:hAnsiTheme="minorHAnsi" w:cstheme="minorHAnsi"/>
          <w:i w:val="0"/>
          <w:iCs/>
          <w:color w:val="006FC0"/>
          <w:spacing w:val="-28"/>
          <w:w w:val="125"/>
        </w:rPr>
        <w:t xml:space="preserve"> </w:t>
      </w:r>
      <w:r w:rsidRPr="00AD046F">
        <w:rPr>
          <w:rFonts w:asciiTheme="minorHAnsi" w:hAnsiTheme="minorHAnsi" w:cstheme="minorHAnsi"/>
          <w:i w:val="0"/>
          <w:iCs/>
          <w:color w:val="006FC0"/>
          <w:w w:val="125"/>
        </w:rPr>
        <w:t>РУКОВОДИОЦЕМ ОРГАНА</w:t>
      </w:r>
    </w:p>
    <w:p w14:paraId="5C6096BA" w14:textId="77777777" w:rsidR="00391CEB" w:rsidRPr="00AD046F" w:rsidRDefault="00391CEB" w:rsidP="00391CEB">
      <w:pPr>
        <w:pStyle w:val="BodyText"/>
        <w:spacing w:before="9"/>
        <w:rPr>
          <w:rFonts w:asciiTheme="minorHAnsi" w:hAnsiTheme="minorHAnsi" w:cstheme="minorHAnsi"/>
          <w:b/>
          <w:iCs/>
          <w:sz w:val="28"/>
        </w:rPr>
      </w:pPr>
    </w:p>
    <w:p w14:paraId="00833338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00" w:beforeAutospacing="1" w:after="100" w:afterAutospacing="1" w:line="360" w:lineRule="auto"/>
        <w:ind w:right="0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Шта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овом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тренутку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кључни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приоритети</w:t>
      </w:r>
      <w:proofErr w:type="spellEnd"/>
      <w:r w:rsidRPr="00AD046F">
        <w:rPr>
          <w:rFonts w:asciiTheme="minorHAnsi" w:hAnsiTheme="minorHAnsi" w:cstheme="minorHAnsi"/>
          <w:spacing w:val="8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институције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61B36970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ind w:right="883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Шта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стратешки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и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организациони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циљеви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за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наредних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годину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дана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? А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шта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за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наредне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2-3</w:t>
      </w:r>
      <w:r w:rsidRPr="00AD046F">
        <w:rPr>
          <w:rFonts w:asciiTheme="minorHAnsi" w:hAnsiTheme="minorHAnsi" w:cstheme="minorHAnsi"/>
          <w:spacing w:val="-1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године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5EE879F8" w14:textId="77777777" w:rsidR="00391CEB" w:rsidRPr="00AD046F" w:rsidRDefault="00391CEB" w:rsidP="00AD046F">
      <w:pPr>
        <w:pStyle w:val="BodyText"/>
        <w:spacing w:before="100" w:beforeAutospacing="1" w:after="100" w:afterAutospacing="1" w:line="360" w:lineRule="auto"/>
        <w:ind w:left="720" w:right="879"/>
        <w:jc w:val="both"/>
        <w:rPr>
          <w:rFonts w:asciiTheme="minorHAnsi" w:hAnsiTheme="minorHAnsi" w:cstheme="minorHAnsi"/>
        </w:rPr>
      </w:pPr>
      <w:r w:rsidRPr="00AD046F">
        <w:rPr>
          <w:rFonts w:asciiTheme="minorHAnsi" w:hAnsiTheme="minorHAnsi" w:cstheme="minorHAnsi"/>
          <w:w w:val="115"/>
        </w:rPr>
        <w:t>(</w:t>
      </w:r>
      <w:proofErr w:type="spellStart"/>
      <w:r w:rsidRPr="00AD046F">
        <w:rPr>
          <w:rFonts w:asciiTheme="minorHAnsi" w:hAnsiTheme="minorHAnsi" w:cstheme="minorHAnsi"/>
          <w:w w:val="115"/>
        </w:rPr>
        <w:t>Уколико</w:t>
      </w:r>
      <w:proofErr w:type="spellEnd"/>
      <w:r w:rsidRPr="00AD046F">
        <w:rPr>
          <w:rFonts w:asciiTheme="minorHAnsi" w:hAnsiTheme="minorHAnsi" w:cstheme="minorHAnsi"/>
          <w:spacing w:val="-25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је</w:t>
      </w:r>
      <w:proofErr w:type="spellEnd"/>
      <w:r w:rsidRPr="00AD046F">
        <w:rPr>
          <w:rFonts w:asciiTheme="minorHAnsi" w:hAnsiTheme="minorHAnsi" w:cstheme="minorHAnsi"/>
          <w:spacing w:val="-23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процес</w:t>
      </w:r>
      <w:proofErr w:type="spellEnd"/>
      <w:r w:rsidRPr="00AD046F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постављања</w:t>
      </w:r>
      <w:proofErr w:type="spellEnd"/>
      <w:r w:rsidRPr="00AD046F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циљева</w:t>
      </w:r>
      <w:proofErr w:type="spellEnd"/>
      <w:r w:rsidRPr="00AD046F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урађен</w:t>
      </w:r>
      <w:proofErr w:type="spellEnd"/>
      <w:r w:rsidRPr="00AD046F">
        <w:rPr>
          <w:rFonts w:asciiTheme="minorHAnsi" w:hAnsiTheme="minorHAnsi" w:cstheme="minorHAnsi"/>
          <w:spacing w:val="-24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квалитетно</w:t>
      </w:r>
      <w:proofErr w:type="spellEnd"/>
      <w:r w:rsidRPr="00AD046F">
        <w:rPr>
          <w:rFonts w:asciiTheme="minorHAnsi" w:hAnsiTheme="minorHAnsi" w:cstheme="minorHAnsi"/>
          <w:w w:val="115"/>
        </w:rPr>
        <w:t>,</w:t>
      </w:r>
      <w:r w:rsidRPr="00AD046F">
        <w:rPr>
          <w:rFonts w:asciiTheme="minorHAnsi" w:hAnsiTheme="minorHAnsi" w:cstheme="minorHAnsi"/>
          <w:spacing w:val="-23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можете</w:t>
      </w:r>
      <w:proofErr w:type="spellEnd"/>
      <w:r w:rsidRPr="00AD046F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да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набројите</w:t>
      </w:r>
      <w:proofErr w:type="spellEnd"/>
      <w:r w:rsidRPr="00AD046F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циљеве</w:t>
      </w:r>
      <w:proofErr w:type="spellEnd"/>
      <w:r w:rsidRPr="00AD046F">
        <w:rPr>
          <w:rFonts w:asciiTheme="minorHAnsi" w:hAnsiTheme="minorHAnsi" w:cstheme="minorHAnsi"/>
          <w:spacing w:val="-10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институције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r w:rsidRPr="00AD046F">
        <w:rPr>
          <w:rFonts w:asciiTheme="minorHAnsi" w:hAnsiTheme="minorHAnsi" w:cstheme="minorHAnsi"/>
          <w:w w:val="115"/>
        </w:rPr>
        <w:t>и</w:t>
      </w:r>
      <w:r w:rsidRPr="00AD046F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питате</w:t>
      </w:r>
      <w:proofErr w:type="spellEnd"/>
      <w:r w:rsidRPr="00AD046F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да</w:t>
      </w:r>
      <w:proofErr w:type="spellEnd"/>
      <w:r w:rsidRPr="00AD046F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ли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би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руководилац</w:t>
      </w:r>
      <w:proofErr w:type="spellEnd"/>
      <w:r w:rsidRPr="00AD046F">
        <w:rPr>
          <w:rFonts w:asciiTheme="minorHAnsi" w:hAnsiTheme="minorHAnsi" w:cstheme="minorHAnsi"/>
          <w:spacing w:val="-10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још</w:t>
      </w:r>
      <w:proofErr w:type="spellEnd"/>
      <w:r w:rsidRPr="00AD046F">
        <w:rPr>
          <w:rFonts w:asciiTheme="minorHAnsi" w:hAnsiTheme="minorHAnsi" w:cstheme="minorHAnsi"/>
          <w:spacing w:val="-12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нешто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додао</w:t>
      </w:r>
      <w:proofErr w:type="spellEnd"/>
      <w:r w:rsidRPr="00AD046F">
        <w:rPr>
          <w:rFonts w:asciiTheme="minorHAnsi" w:hAnsiTheme="minorHAnsi" w:cstheme="minorHAnsi"/>
          <w:w w:val="115"/>
        </w:rPr>
        <w:t>/</w:t>
      </w:r>
      <w:proofErr w:type="spellStart"/>
      <w:r w:rsidRPr="00AD046F">
        <w:rPr>
          <w:rFonts w:asciiTheme="minorHAnsi" w:hAnsiTheme="minorHAnsi" w:cstheme="minorHAnsi"/>
          <w:w w:val="115"/>
        </w:rPr>
        <w:t>истакао</w:t>
      </w:r>
      <w:proofErr w:type="spellEnd"/>
      <w:r w:rsidRPr="00AD046F">
        <w:rPr>
          <w:rFonts w:asciiTheme="minorHAnsi" w:hAnsiTheme="minorHAnsi" w:cstheme="minorHAnsi"/>
          <w:w w:val="115"/>
        </w:rPr>
        <w:t>)</w:t>
      </w:r>
    </w:p>
    <w:p w14:paraId="5747A7DF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ind w:right="883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Шта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стратешки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и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законодавни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оквир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који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највећој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мери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одређује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приоритете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организације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наредном</w:t>
      </w:r>
      <w:proofErr w:type="spellEnd"/>
      <w:r w:rsidRPr="00AD046F">
        <w:rPr>
          <w:rFonts w:asciiTheme="minorHAnsi" w:hAnsiTheme="minorHAnsi" w:cstheme="minorHAnsi"/>
          <w:spacing w:val="-2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периоду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629DED77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ind w:right="882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Када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би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све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ишло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плану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чему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би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рад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ове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организације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за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годину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дана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разликовао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односу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претходну</w:t>
      </w:r>
      <w:proofErr w:type="spellEnd"/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годину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5E8890CB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ind w:right="879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Имајући</w:t>
      </w:r>
      <w:proofErr w:type="spellEnd"/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r w:rsidRPr="00AD046F">
        <w:rPr>
          <w:rFonts w:asciiTheme="minorHAnsi" w:hAnsiTheme="minorHAnsi" w:cstheme="minorHAnsi"/>
          <w:w w:val="115"/>
          <w:sz w:val="24"/>
        </w:rPr>
        <w:t>у</w:t>
      </w:r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виду</w:t>
      </w:r>
      <w:proofErr w:type="spellEnd"/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све</w:t>
      </w:r>
      <w:proofErr w:type="spellEnd"/>
      <w:r w:rsidRPr="00AD046F">
        <w:rPr>
          <w:rFonts w:asciiTheme="minorHAnsi" w:hAnsiTheme="minorHAnsi" w:cstheme="minorHAnsi"/>
          <w:spacing w:val="-26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горе</w:t>
      </w:r>
      <w:proofErr w:type="spellEnd"/>
      <w:r w:rsidRPr="00AD046F">
        <w:rPr>
          <w:rFonts w:asciiTheme="minorHAnsi" w:hAnsiTheme="minorHAnsi" w:cstheme="minorHAnsi"/>
          <w:spacing w:val="-2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поменуте</w:t>
      </w:r>
      <w:proofErr w:type="spellEnd"/>
      <w:r w:rsidRPr="00AD046F">
        <w:rPr>
          <w:rFonts w:asciiTheme="minorHAnsi" w:hAnsiTheme="minorHAnsi" w:cstheme="minorHAnsi"/>
          <w:spacing w:val="-26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планове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,</w:t>
      </w:r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какве</w:t>
      </w:r>
      <w:proofErr w:type="spellEnd"/>
      <w:r w:rsidRPr="00AD046F">
        <w:rPr>
          <w:rFonts w:asciiTheme="minorHAnsi" w:hAnsiTheme="minorHAnsi" w:cstheme="minorHAnsi"/>
          <w:spacing w:val="-2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захтеве</w:t>
      </w:r>
      <w:proofErr w:type="spellEnd"/>
      <w:r w:rsidRPr="00AD046F">
        <w:rPr>
          <w:rFonts w:asciiTheme="minorHAnsi" w:hAnsiTheme="minorHAnsi" w:cstheme="minorHAnsi"/>
          <w:spacing w:val="-2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то</w:t>
      </w:r>
      <w:proofErr w:type="spellEnd"/>
      <w:r w:rsidRPr="00AD046F">
        <w:rPr>
          <w:rFonts w:asciiTheme="minorHAnsi" w:hAnsiTheme="minorHAnsi" w:cstheme="minorHAnsi"/>
          <w:spacing w:val="-2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ставља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пред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запослене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</w:t>
      </w:r>
      <w:r w:rsidRPr="00AD046F">
        <w:rPr>
          <w:rFonts w:asciiTheme="minorHAnsi" w:hAnsiTheme="minorHAnsi" w:cstheme="minorHAnsi"/>
          <w:spacing w:val="-5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организацији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62DE9EF0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Шта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од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њих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очекује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терминима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знања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вештина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и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понашања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како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би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остварили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циљеве</w:t>
      </w:r>
      <w:proofErr w:type="spellEnd"/>
      <w:r w:rsidRPr="00AD046F">
        <w:rPr>
          <w:rFonts w:asciiTheme="minorHAnsi" w:hAnsiTheme="minorHAnsi" w:cstheme="minorHAnsi"/>
          <w:spacing w:val="-9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организације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p w14:paraId="11843DA0" w14:textId="7488264D" w:rsidR="00391CEB" w:rsidRPr="00AD046F" w:rsidRDefault="00391CEB" w:rsidP="00AD046F">
      <w:pPr>
        <w:pStyle w:val="BodyText"/>
        <w:spacing w:before="100" w:beforeAutospacing="1" w:after="100" w:afterAutospacing="1" w:line="360" w:lineRule="auto"/>
        <w:ind w:left="720" w:right="874"/>
        <w:jc w:val="both"/>
        <w:rPr>
          <w:rFonts w:asciiTheme="minorHAnsi" w:hAnsiTheme="minorHAnsi" w:cstheme="minorHAnsi"/>
        </w:rPr>
      </w:pPr>
      <w:r w:rsidRPr="00AD046F">
        <w:rPr>
          <w:rFonts w:asciiTheme="minorHAnsi" w:hAnsiTheme="minorHAnsi" w:cstheme="minorHAnsi"/>
          <w:w w:val="115"/>
        </w:rPr>
        <w:t>(</w:t>
      </w:r>
      <w:proofErr w:type="spellStart"/>
      <w:r w:rsidR="00AD046F" w:rsidRPr="00AD046F">
        <w:rPr>
          <w:rFonts w:asciiTheme="minorHAnsi" w:hAnsiTheme="minorHAnsi" w:cstheme="minorHAnsi"/>
          <w:w w:val="115"/>
        </w:rPr>
        <w:t>Током</w:t>
      </w:r>
      <w:proofErr w:type="spellEnd"/>
      <w:r w:rsidR="00AD046F"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разговора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преведите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знања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</w:rPr>
        <w:t>вештине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и </w:t>
      </w:r>
      <w:proofErr w:type="spellStart"/>
      <w:r w:rsidRPr="00AD046F">
        <w:rPr>
          <w:rFonts w:asciiTheme="minorHAnsi" w:hAnsiTheme="minorHAnsi" w:cstheme="minorHAnsi"/>
          <w:w w:val="115"/>
        </w:rPr>
        <w:t>понашања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запослених</w:t>
      </w:r>
      <w:proofErr w:type="spellEnd"/>
      <w:r w:rsidRPr="00AD046F">
        <w:rPr>
          <w:rFonts w:asciiTheme="minorHAnsi" w:hAnsiTheme="minorHAnsi" w:cstheme="minorHAnsi"/>
          <w:spacing w:val="-8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које</w:t>
      </w:r>
      <w:proofErr w:type="spellEnd"/>
      <w:r w:rsidRPr="00AD046F">
        <w:rPr>
          <w:rFonts w:asciiTheme="minorHAnsi" w:hAnsiTheme="minorHAnsi" w:cstheme="minorHAnsi"/>
          <w:spacing w:val="-7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руководилац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помиње</w:t>
      </w:r>
      <w:proofErr w:type="spellEnd"/>
      <w:r w:rsidRPr="00AD046F">
        <w:rPr>
          <w:rFonts w:asciiTheme="minorHAnsi" w:hAnsiTheme="minorHAnsi" w:cstheme="minorHAnsi"/>
          <w:spacing w:val="-6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на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језик</w:t>
      </w:r>
      <w:proofErr w:type="spellEnd"/>
      <w:r w:rsidRPr="00AD046F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компетенција</w:t>
      </w:r>
      <w:proofErr w:type="spellEnd"/>
      <w:r w:rsidRPr="00AD046F">
        <w:rPr>
          <w:rFonts w:asciiTheme="minorHAnsi" w:hAnsiTheme="minorHAnsi" w:cstheme="minorHAnsi"/>
          <w:spacing w:val="-7"/>
          <w:w w:val="115"/>
        </w:rPr>
        <w:t xml:space="preserve"> </w:t>
      </w:r>
      <w:r w:rsidRPr="00AD046F">
        <w:rPr>
          <w:rFonts w:asciiTheme="minorHAnsi" w:hAnsiTheme="minorHAnsi" w:cstheme="minorHAnsi"/>
          <w:w w:val="115"/>
        </w:rPr>
        <w:t>и</w:t>
      </w:r>
      <w:r w:rsidRPr="00AD046F">
        <w:rPr>
          <w:rFonts w:asciiTheme="minorHAnsi" w:hAnsiTheme="minorHAnsi" w:cstheme="minorHAnsi"/>
          <w:spacing w:val="-8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проверите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да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ли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сте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добро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закључили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на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које</w:t>
      </w:r>
      <w:proofErr w:type="spellEnd"/>
      <w:r w:rsidRPr="00AD046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компетенције</w:t>
      </w:r>
      <w:proofErr w:type="spellEnd"/>
      <w:r w:rsidRPr="00AD046F">
        <w:rPr>
          <w:rFonts w:asciiTheme="minorHAnsi" w:hAnsiTheme="minorHAnsi" w:cstheme="minorHAnsi"/>
          <w:spacing w:val="-15"/>
          <w:w w:val="115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</w:rPr>
        <w:t>мисли</w:t>
      </w:r>
      <w:proofErr w:type="spellEnd"/>
      <w:r w:rsidRPr="00AD046F">
        <w:rPr>
          <w:rFonts w:asciiTheme="minorHAnsi" w:hAnsiTheme="minorHAnsi" w:cstheme="minorHAnsi"/>
          <w:w w:val="115"/>
        </w:rPr>
        <w:t>)</w:t>
      </w:r>
    </w:p>
    <w:p w14:paraId="4CB152BF" w14:textId="77777777" w:rsidR="00391CEB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ind w:right="877"/>
        <w:jc w:val="left"/>
        <w:rPr>
          <w:rFonts w:asciiTheme="minorHAnsi" w:hAnsiTheme="minorHAnsi" w:cstheme="minorHAnsi"/>
          <w:sz w:val="24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Уколико</w:t>
      </w:r>
      <w:proofErr w:type="spellEnd"/>
      <w:r w:rsidRPr="00AD046F">
        <w:rPr>
          <w:rFonts w:asciiTheme="minorHAnsi" w:hAnsiTheme="minorHAnsi" w:cstheme="minorHAnsi"/>
          <w:spacing w:val="-1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руководилац</w:t>
      </w:r>
      <w:proofErr w:type="spellEnd"/>
      <w:r w:rsidRPr="00AD046F">
        <w:rPr>
          <w:rFonts w:asciiTheme="minorHAnsi" w:hAnsiTheme="minorHAnsi" w:cstheme="minorHAnsi"/>
          <w:spacing w:val="-13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не</w:t>
      </w:r>
      <w:proofErr w:type="spellEnd"/>
      <w:r w:rsidRPr="00AD046F">
        <w:rPr>
          <w:rFonts w:asciiTheme="minorHAnsi" w:hAnsiTheme="minorHAnsi" w:cstheme="minorHAnsi"/>
          <w:spacing w:val="-11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помиње</w:t>
      </w:r>
      <w:proofErr w:type="spellEnd"/>
      <w:r w:rsidRPr="00AD046F">
        <w:rPr>
          <w:rFonts w:asciiTheme="minorHAnsi" w:hAnsiTheme="minorHAnsi" w:cstheme="minorHAnsi"/>
          <w:spacing w:val="-13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нека</w:t>
      </w:r>
      <w:proofErr w:type="spellEnd"/>
      <w:r w:rsidRPr="00AD046F">
        <w:rPr>
          <w:rFonts w:asciiTheme="minorHAnsi" w:hAnsiTheme="minorHAnsi" w:cstheme="minorHAnsi"/>
          <w:spacing w:val="-1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знања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,</w:t>
      </w:r>
      <w:r w:rsidRPr="00AD046F">
        <w:rPr>
          <w:rFonts w:asciiTheme="minorHAnsi" w:hAnsiTheme="minorHAnsi" w:cstheme="minorHAnsi"/>
          <w:spacing w:val="-12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вештине</w:t>
      </w:r>
      <w:proofErr w:type="spellEnd"/>
      <w:r w:rsidRPr="00AD046F">
        <w:rPr>
          <w:rFonts w:asciiTheme="minorHAnsi" w:hAnsiTheme="minorHAnsi" w:cstheme="minorHAnsi"/>
          <w:spacing w:val="-16"/>
          <w:w w:val="115"/>
          <w:sz w:val="24"/>
        </w:rPr>
        <w:t xml:space="preserve"> </w:t>
      </w:r>
      <w:r w:rsidRPr="00AD046F">
        <w:rPr>
          <w:rFonts w:asciiTheme="minorHAnsi" w:hAnsiTheme="minorHAnsi" w:cstheme="minorHAnsi"/>
          <w:w w:val="115"/>
          <w:sz w:val="24"/>
        </w:rPr>
        <w:t>и</w:t>
      </w:r>
      <w:r w:rsidRPr="00AD046F">
        <w:rPr>
          <w:rFonts w:asciiTheme="minorHAnsi" w:hAnsiTheme="minorHAnsi" w:cstheme="minorHAnsi"/>
          <w:spacing w:val="-12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понашања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које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издвојили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приоритетне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док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читали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стратешку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документацију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проверите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ли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он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/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слаже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са</w:t>
      </w:r>
      <w:proofErr w:type="spellEnd"/>
      <w:r w:rsidRPr="00AD046F">
        <w:rPr>
          <w:rFonts w:asciiTheme="minorHAnsi" w:hAnsiTheme="minorHAnsi" w:cstheme="minorHAnsi"/>
          <w:spacing w:val="-17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вама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.</w:t>
      </w:r>
    </w:p>
    <w:p w14:paraId="146373C4" w14:textId="1999E5FD" w:rsidR="0055122A" w:rsidRPr="00AD046F" w:rsidRDefault="00391CEB" w:rsidP="00AD046F">
      <w:pPr>
        <w:pStyle w:val="ListParagraph"/>
        <w:numPr>
          <w:ilvl w:val="0"/>
          <w:numId w:val="3"/>
        </w:numPr>
        <w:tabs>
          <w:tab w:val="left" w:pos="981"/>
        </w:tabs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Какво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тренутно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стање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у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погледу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ових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знања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вештина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и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понашања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?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Где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видите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да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постоје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проблеми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(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области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,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сектори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…) и</w:t>
      </w:r>
      <w:r w:rsidRPr="00AD046F">
        <w:rPr>
          <w:rFonts w:asciiTheme="minorHAnsi" w:hAnsiTheme="minorHAnsi" w:cstheme="minorHAnsi"/>
          <w:spacing w:val="-34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како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се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ти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проблеми</w:t>
      </w:r>
      <w:proofErr w:type="spellEnd"/>
      <w:r w:rsidRPr="00AD046F">
        <w:rPr>
          <w:rFonts w:asciiTheme="minorHAnsi" w:hAnsiTheme="minorHAnsi" w:cstheme="minorHAnsi"/>
          <w:spacing w:val="-7"/>
          <w:w w:val="115"/>
          <w:sz w:val="24"/>
        </w:rPr>
        <w:t xml:space="preserve"> </w:t>
      </w:r>
      <w:proofErr w:type="spellStart"/>
      <w:r w:rsidRPr="00AD046F">
        <w:rPr>
          <w:rFonts w:asciiTheme="minorHAnsi" w:hAnsiTheme="minorHAnsi" w:cstheme="minorHAnsi"/>
          <w:w w:val="115"/>
          <w:sz w:val="24"/>
        </w:rPr>
        <w:t>манифестују</w:t>
      </w:r>
      <w:proofErr w:type="spellEnd"/>
      <w:r w:rsidRPr="00AD046F">
        <w:rPr>
          <w:rFonts w:asciiTheme="minorHAnsi" w:hAnsiTheme="minorHAnsi" w:cstheme="minorHAnsi"/>
          <w:w w:val="115"/>
          <w:sz w:val="24"/>
        </w:rPr>
        <w:t>?</w:t>
      </w:r>
    </w:p>
    <w:sectPr w:rsidR="0055122A" w:rsidRPr="00AD046F" w:rsidSect="00B075A2">
      <w:pgSz w:w="12240" w:h="15840"/>
      <w:pgMar w:top="1276" w:right="5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37D04"/>
    <w:multiLevelType w:val="hybridMultilevel"/>
    <w:tmpl w:val="CA326004"/>
    <w:lvl w:ilvl="0" w:tplc="1242CA2C">
      <w:start w:val="1"/>
      <w:numFmt w:val="decimal"/>
      <w:lvlText w:val="%1."/>
      <w:lvlJc w:val="left"/>
      <w:pPr>
        <w:ind w:left="980" w:hanging="437"/>
        <w:jc w:val="left"/>
      </w:pPr>
      <w:rPr>
        <w:rFonts w:ascii="Arial" w:eastAsia="Arial" w:hAnsi="Arial" w:cs="Arial" w:hint="default"/>
        <w:w w:val="114"/>
        <w:sz w:val="24"/>
        <w:szCs w:val="24"/>
        <w:lang w:eastAsia="en-US" w:bidi="ar-SA"/>
      </w:rPr>
    </w:lvl>
    <w:lvl w:ilvl="1" w:tplc="AF20E56A">
      <w:numFmt w:val="bullet"/>
      <w:lvlText w:val="•"/>
      <w:lvlJc w:val="left"/>
      <w:pPr>
        <w:ind w:left="1932" w:hanging="437"/>
      </w:pPr>
      <w:rPr>
        <w:rFonts w:hint="default"/>
        <w:lang w:eastAsia="en-US" w:bidi="ar-SA"/>
      </w:rPr>
    </w:lvl>
    <w:lvl w:ilvl="2" w:tplc="AA7CF502">
      <w:numFmt w:val="bullet"/>
      <w:lvlText w:val="•"/>
      <w:lvlJc w:val="left"/>
      <w:pPr>
        <w:ind w:left="2884" w:hanging="437"/>
      </w:pPr>
      <w:rPr>
        <w:rFonts w:hint="default"/>
        <w:lang w:eastAsia="en-US" w:bidi="ar-SA"/>
      </w:rPr>
    </w:lvl>
    <w:lvl w:ilvl="3" w:tplc="FB823006">
      <w:numFmt w:val="bullet"/>
      <w:lvlText w:val="•"/>
      <w:lvlJc w:val="left"/>
      <w:pPr>
        <w:ind w:left="3836" w:hanging="437"/>
      </w:pPr>
      <w:rPr>
        <w:rFonts w:hint="default"/>
        <w:lang w:eastAsia="en-US" w:bidi="ar-SA"/>
      </w:rPr>
    </w:lvl>
    <w:lvl w:ilvl="4" w:tplc="ACC211A0">
      <w:numFmt w:val="bullet"/>
      <w:lvlText w:val="•"/>
      <w:lvlJc w:val="left"/>
      <w:pPr>
        <w:ind w:left="4788" w:hanging="437"/>
      </w:pPr>
      <w:rPr>
        <w:rFonts w:hint="default"/>
        <w:lang w:eastAsia="en-US" w:bidi="ar-SA"/>
      </w:rPr>
    </w:lvl>
    <w:lvl w:ilvl="5" w:tplc="7D386384">
      <w:numFmt w:val="bullet"/>
      <w:lvlText w:val="•"/>
      <w:lvlJc w:val="left"/>
      <w:pPr>
        <w:ind w:left="5740" w:hanging="437"/>
      </w:pPr>
      <w:rPr>
        <w:rFonts w:hint="default"/>
        <w:lang w:eastAsia="en-US" w:bidi="ar-SA"/>
      </w:rPr>
    </w:lvl>
    <w:lvl w:ilvl="6" w:tplc="2EA84948">
      <w:numFmt w:val="bullet"/>
      <w:lvlText w:val="•"/>
      <w:lvlJc w:val="left"/>
      <w:pPr>
        <w:ind w:left="6692" w:hanging="437"/>
      </w:pPr>
      <w:rPr>
        <w:rFonts w:hint="default"/>
        <w:lang w:eastAsia="en-US" w:bidi="ar-SA"/>
      </w:rPr>
    </w:lvl>
    <w:lvl w:ilvl="7" w:tplc="C008A440">
      <w:numFmt w:val="bullet"/>
      <w:lvlText w:val="•"/>
      <w:lvlJc w:val="left"/>
      <w:pPr>
        <w:ind w:left="7644" w:hanging="437"/>
      </w:pPr>
      <w:rPr>
        <w:rFonts w:hint="default"/>
        <w:lang w:eastAsia="en-US" w:bidi="ar-SA"/>
      </w:rPr>
    </w:lvl>
    <w:lvl w:ilvl="8" w:tplc="A8844442">
      <w:numFmt w:val="bullet"/>
      <w:lvlText w:val="•"/>
      <w:lvlJc w:val="left"/>
      <w:pPr>
        <w:ind w:left="8596" w:hanging="437"/>
      </w:pPr>
      <w:rPr>
        <w:rFonts w:hint="default"/>
        <w:lang w:eastAsia="en-US" w:bidi="ar-SA"/>
      </w:rPr>
    </w:lvl>
  </w:abstractNum>
  <w:abstractNum w:abstractNumId="1" w15:restartNumberingAfterBreak="0">
    <w:nsid w:val="58D64407"/>
    <w:multiLevelType w:val="hybridMultilevel"/>
    <w:tmpl w:val="ED1AA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76D5"/>
    <w:multiLevelType w:val="hybridMultilevel"/>
    <w:tmpl w:val="33F6B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EB"/>
    <w:rsid w:val="000A7FAA"/>
    <w:rsid w:val="00391CEB"/>
    <w:rsid w:val="0055122A"/>
    <w:rsid w:val="00AD046F"/>
    <w:rsid w:val="00E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AB57"/>
  <w15:chartTrackingRefBased/>
  <w15:docId w15:val="{3D865639-C372-473C-A6FC-D2071B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1C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1CEB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391CEB"/>
    <w:pPr>
      <w:spacing w:before="183"/>
      <w:ind w:left="1501" w:right="2120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1CEB"/>
    <w:rPr>
      <w:rFonts w:ascii="Trebuchet MS" w:eastAsia="Trebuchet MS" w:hAnsi="Trebuchet MS" w:cs="Trebuchet MS"/>
      <w:b/>
      <w:bCs/>
      <w:i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391CEB"/>
    <w:pPr>
      <w:ind w:left="260" w:right="875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Abramović</dc:creator>
  <cp:keywords/>
  <dc:description/>
  <cp:lastModifiedBy>Snežana Abramović</cp:lastModifiedBy>
  <cp:revision>1</cp:revision>
  <dcterms:created xsi:type="dcterms:W3CDTF">2021-04-14T07:57:00Z</dcterms:created>
  <dcterms:modified xsi:type="dcterms:W3CDTF">2021-04-14T08:27:00Z</dcterms:modified>
</cp:coreProperties>
</file>